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0F" w:rsidRPr="00AA7D0F" w:rsidRDefault="00AA7D0F" w:rsidP="00AA7D0F">
      <w:pPr>
        <w:tabs>
          <w:tab w:val="left" w:pos="18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Методичні рекомендації до самостійної роботи.</w:t>
      </w:r>
    </w:p>
    <w:p w:rsidR="00AA7D0F" w:rsidRPr="00AA7D0F" w:rsidRDefault="00AA7D0F" w:rsidP="00AA7D0F">
      <w:pPr>
        <w:tabs>
          <w:tab w:val="left" w:pos="18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D0F" w:rsidRPr="00AA7D0F" w:rsidRDefault="00AA7D0F" w:rsidP="00AA7D0F">
      <w:pPr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Загальні вимоги та рекомендації.</w:t>
      </w:r>
      <w:r w:rsidRPr="00AA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 модуля самостійної роботи з історії української культури дає можливість більш глибокого вивчення матеріалу, який опрацьовується в модулях лекційних та семінарських занять. Крім того студенти набувають навички творчого пошуку необхідної джерельної бази для розробки питань, на які необхідно знайти відповідь.</w:t>
      </w:r>
    </w:p>
    <w:p w:rsidR="00AA7D0F" w:rsidRPr="00AA7D0F" w:rsidRDefault="00AA7D0F" w:rsidP="00AA7D0F">
      <w:pPr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опрацювання тем модуля самостійної роботи слід звернутися до підручників та навчальних посібників, що даються у списку рекомендованої літератури, а також потребують пошуку додаткової літератури в бібліотеці, Інтернеті тощо. Основним способом виконання самостійної роботи є конспектування в окремий зошит, приблизний обсяг 4 – 8 стор. на тему залежно від її складності та важливості. Перш ніж конспектувати слід уважно прочитати матеріал, визначити ключові моменти теми, скласти план викладу матеріалу у конспекті. Варто продумати як можна використати опрацьований матеріал.</w:t>
      </w:r>
    </w:p>
    <w:p w:rsidR="00AA7D0F" w:rsidRPr="00AA7D0F" w:rsidRDefault="00AA7D0F" w:rsidP="00AA7D0F">
      <w:pPr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контролю отриманих знань – підсумкова контрольна робота та іспит.</w:t>
      </w:r>
    </w:p>
    <w:p w:rsidR="00713F27" w:rsidRDefault="00713F27" w:rsidP="00AA7D0F">
      <w:pPr>
        <w:spacing w:after="0" w:line="360" w:lineRule="auto"/>
        <w:ind w:firstLine="181"/>
        <w:jc w:val="both"/>
        <w:rPr>
          <w:sz w:val="28"/>
          <w:szCs w:val="28"/>
        </w:rPr>
      </w:pPr>
    </w:p>
    <w:p w:rsidR="00713F27" w:rsidRPr="00713F27" w:rsidRDefault="00713F27" w:rsidP="00713F27">
      <w:pPr>
        <w:tabs>
          <w:tab w:val="left" w:pos="938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Завдання до самостійної  роботи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713F27" w:rsidRPr="001E123C" w:rsidTr="00F45622">
        <w:tc>
          <w:tcPr>
            <w:tcW w:w="7087" w:type="dxa"/>
          </w:tcPr>
          <w:p w:rsidR="00713F27" w:rsidRPr="00713F27" w:rsidRDefault="00713F27" w:rsidP="00713F27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F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 та завдання курсу "Історія української культури". </w:t>
            </w:r>
            <w:r w:rsidRPr="00713F27">
              <w:rPr>
                <w:rFonts w:ascii="Times New Roman" w:hAnsi="Times New Roman" w:cs="Times New Roman"/>
                <w:sz w:val="28"/>
                <w:szCs w:val="28"/>
              </w:rPr>
              <w:t>Феномен та витоки української культури.</w:t>
            </w:r>
          </w:p>
        </w:tc>
      </w:tr>
      <w:tr w:rsidR="00713F27" w:rsidRPr="001E123C" w:rsidTr="00F45622">
        <w:tc>
          <w:tcPr>
            <w:tcW w:w="7087" w:type="dxa"/>
          </w:tcPr>
          <w:p w:rsidR="00713F27" w:rsidRPr="00713F27" w:rsidRDefault="00713F27" w:rsidP="00713F27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F27">
              <w:rPr>
                <w:rFonts w:ascii="Times New Roman" w:hAnsi="Times New Roman" w:cs="Times New Roman"/>
                <w:sz w:val="28"/>
                <w:szCs w:val="28"/>
              </w:rPr>
              <w:t xml:space="preserve">Прадавня культура на території сучасної України. Культура </w:t>
            </w:r>
            <w:proofErr w:type="spellStart"/>
            <w:r w:rsidRPr="00713F27">
              <w:rPr>
                <w:rFonts w:ascii="Times New Roman" w:hAnsi="Times New Roman" w:cs="Times New Roman"/>
                <w:sz w:val="28"/>
                <w:szCs w:val="28"/>
              </w:rPr>
              <w:t>праслов’ян</w:t>
            </w:r>
            <w:proofErr w:type="spellEnd"/>
            <w:r w:rsidRPr="00713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3F27" w:rsidRPr="001E123C" w:rsidTr="00F45622">
        <w:tc>
          <w:tcPr>
            <w:tcW w:w="7087" w:type="dxa"/>
          </w:tcPr>
          <w:p w:rsidR="00713F27" w:rsidRPr="00713F27" w:rsidRDefault="00713F27" w:rsidP="00713F27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27">
              <w:rPr>
                <w:rFonts w:ascii="Times New Roman" w:hAnsi="Times New Roman" w:cs="Times New Roman"/>
                <w:bCs/>
                <w:color w:val="000000"/>
                <w:spacing w:val="-16"/>
                <w:sz w:val="28"/>
                <w:szCs w:val="28"/>
              </w:rPr>
              <w:t>Культура Київської Русі.</w:t>
            </w:r>
          </w:p>
        </w:tc>
      </w:tr>
      <w:tr w:rsidR="00713F27" w:rsidRPr="001E123C" w:rsidTr="00F45622">
        <w:tc>
          <w:tcPr>
            <w:tcW w:w="7087" w:type="dxa"/>
          </w:tcPr>
          <w:p w:rsidR="00713F27" w:rsidRPr="00713F27" w:rsidRDefault="00713F27" w:rsidP="00713F27">
            <w:pPr>
              <w:pStyle w:val="a3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Українська культура в другій половині ХІV – </w:t>
            </w:r>
            <w:r w:rsidR="00151395">
              <w:rPr>
                <w:rFonts w:ascii="Times New Roman" w:hAnsi="Times New Roman" w:cs="Times New Roman"/>
                <w:bCs/>
                <w:sz w:val="28"/>
                <w:szCs w:val="28"/>
              </w:rPr>
              <w:t>першій пол.</w:t>
            </w:r>
            <w:bookmarkStart w:id="0" w:name="_GoBack"/>
            <w:bookmarkEnd w:id="0"/>
            <w:r w:rsidRPr="00713F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ХVІІ ст.</w:t>
            </w:r>
          </w:p>
        </w:tc>
      </w:tr>
      <w:tr w:rsidR="00713F27" w:rsidRPr="001E123C" w:rsidTr="00F45622">
        <w:tc>
          <w:tcPr>
            <w:tcW w:w="7087" w:type="dxa"/>
          </w:tcPr>
          <w:p w:rsidR="00713F27" w:rsidRPr="00713F27" w:rsidRDefault="00CC6C02" w:rsidP="00713F27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713F27" w:rsidRPr="00713F27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Культура України кінця XVII - кінця XVIII ст.</w:t>
              </w:r>
            </w:hyperlink>
          </w:p>
        </w:tc>
      </w:tr>
      <w:tr w:rsidR="00713F27" w:rsidRPr="001E123C" w:rsidTr="00F45622">
        <w:tc>
          <w:tcPr>
            <w:tcW w:w="7087" w:type="dxa"/>
          </w:tcPr>
          <w:p w:rsidR="00713F27" w:rsidRPr="00713F27" w:rsidRDefault="00713F27" w:rsidP="00713F2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4"/>
                <w:sz w:val="28"/>
                <w:szCs w:val="28"/>
              </w:rPr>
            </w:pPr>
            <w:r w:rsidRPr="00713F27">
              <w:rPr>
                <w:rFonts w:ascii="Times New Roman" w:hAnsi="Times New Roman" w:cs="Times New Roman"/>
                <w:bCs/>
                <w:color w:val="000000"/>
                <w:spacing w:val="-14"/>
                <w:sz w:val="28"/>
                <w:szCs w:val="28"/>
              </w:rPr>
              <w:t xml:space="preserve">Національне відродження в Україні (кінець XVIII - XIX </w:t>
            </w:r>
            <w:r w:rsidRPr="00713F27">
              <w:rPr>
                <w:rFonts w:ascii="Times New Roman" w:hAnsi="Times New Roman" w:cs="Times New Roman"/>
                <w:bCs/>
                <w:color w:val="000000"/>
                <w:spacing w:val="-12"/>
                <w:sz w:val="28"/>
                <w:szCs w:val="28"/>
              </w:rPr>
              <w:t>ст.).</w:t>
            </w:r>
          </w:p>
        </w:tc>
      </w:tr>
      <w:tr w:rsidR="00713F27" w:rsidRPr="001E123C" w:rsidTr="00F45622">
        <w:tc>
          <w:tcPr>
            <w:tcW w:w="7087" w:type="dxa"/>
          </w:tcPr>
          <w:p w:rsidR="00713F27" w:rsidRPr="00713F27" w:rsidRDefault="00713F27" w:rsidP="00713F2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4"/>
                <w:sz w:val="28"/>
                <w:szCs w:val="28"/>
              </w:rPr>
            </w:pPr>
            <w:r w:rsidRPr="00713F27">
              <w:rPr>
                <w:rFonts w:ascii="Times New Roman" w:hAnsi="Times New Roman" w:cs="Times New Roman"/>
                <w:bCs/>
                <w:color w:val="000000"/>
                <w:spacing w:val="-14"/>
                <w:sz w:val="28"/>
                <w:szCs w:val="28"/>
              </w:rPr>
              <w:t>Розвиток української культури в другій половині XIX - на початку XX ст.</w:t>
            </w:r>
          </w:p>
        </w:tc>
      </w:tr>
      <w:tr w:rsidR="00713F27" w:rsidRPr="001E123C" w:rsidTr="00F45622">
        <w:tc>
          <w:tcPr>
            <w:tcW w:w="7087" w:type="dxa"/>
          </w:tcPr>
          <w:p w:rsidR="00713F27" w:rsidRPr="00713F27" w:rsidRDefault="00CC6C02" w:rsidP="00713F27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713F27" w:rsidRPr="00713F27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Культура України в період комуністичної диктатури</w:t>
              </w:r>
            </w:hyperlink>
            <w:r w:rsidR="00713F27" w:rsidRPr="00713F27"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uk-UA"/>
              </w:rPr>
              <w:t xml:space="preserve"> (кінець 1910-х – кінець 1980-х).</w:t>
            </w:r>
          </w:p>
        </w:tc>
      </w:tr>
      <w:tr w:rsidR="00713F27" w:rsidRPr="001E123C" w:rsidTr="00F45622">
        <w:tc>
          <w:tcPr>
            <w:tcW w:w="7087" w:type="dxa"/>
          </w:tcPr>
          <w:p w:rsidR="00713F27" w:rsidRPr="00713F27" w:rsidRDefault="00713F27" w:rsidP="00713F27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F27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в часи перебудови та становлення незалежності України</w:t>
            </w:r>
            <w:r w:rsidRPr="00713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3F27" w:rsidRPr="001E123C" w:rsidTr="00F45622">
        <w:tc>
          <w:tcPr>
            <w:tcW w:w="7087" w:type="dxa"/>
          </w:tcPr>
          <w:p w:rsidR="00713F27" w:rsidRPr="00713F27" w:rsidRDefault="00713F27" w:rsidP="00713F27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F27">
              <w:rPr>
                <w:rFonts w:ascii="Times New Roman" w:hAnsi="Times New Roman" w:cs="Times New Roman"/>
                <w:sz w:val="28"/>
                <w:szCs w:val="28"/>
              </w:rPr>
              <w:t>Стан та актуальні проблеми сучасної української культури.</w:t>
            </w:r>
          </w:p>
        </w:tc>
      </w:tr>
    </w:tbl>
    <w:p w:rsidR="0002117F" w:rsidRPr="00713F27" w:rsidRDefault="0002117F" w:rsidP="00713F27">
      <w:pPr>
        <w:tabs>
          <w:tab w:val="left" w:pos="938"/>
        </w:tabs>
        <w:rPr>
          <w:sz w:val="28"/>
          <w:szCs w:val="28"/>
        </w:rPr>
      </w:pPr>
    </w:p>
    <w:sectPr w:rsidR="0002117F" w:rsidRPr="00713F27" w:rsidSect="00CC6C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A6625"/>
    <w:multiLevelType w:val="hybridMultilevel"/>
    <w:tmpl w:val="E80A6C68"/>
    <w:lvl w:ilvl="0" w:tplc="184214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2277F"/>
    <w:rsid w:val="0002117F"/>
    <w:rsid w:val="00151395"/>
    <w:rsid w:val="0051300D"/>
    <w:rsid w:val="0062277F"/>
    <w:rsid w:val="00713F27"/>
    <w:rsid w:val="00AA7D0F"/>
    <w:rsid w:val="00CC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bornyk.org.ua/popovych/narys32.htm" TargetMode="External"/><Relationship Id="rId5" Type="http://schemas.openxmlformats.org/officeDocument/2006/relationships/hyperlink" Target="http://izbornyk.org.ua/popovych/narys14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777</cp:lastModifiedBy>
  <cp:revision>2</cp:revision>
  <dcterms:created xsi:type="dcterms:W3CDTF">2012-11-12T01:20:00Z</dcterms:created>
  <dcterms:modified xsi:type="dcterms:W3CDTF">2012-11-12T01:20:00Z</dcterms:modified>
</cp:coreProperties>
</file>