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D60" w:rsidRDefault="00E93D60" w:rsidP="0030099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E93D60" w:rsidRPr="007A3E3F" w:rsidRDefault="00B22BDC" w:rsidP="00A5795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</w:pPr>
      <w:bookmarkStart w:id="0" w:name="_GoBack"/>
      <w:r w:rsidRPr="007A3E3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Теми доповідей</w:t>
      </w:r>
    </w:p>
    <w:p w:rsidR="007A3E3F" w:rsidRPr="007A3E3F" w:rsidRDefault="007A3E3F" w:rsidP="00A5795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</w:pPr>
    </w:p>
    <w:bookmarkEnd w:id="0"/>
    <w:p w:rsidR="00E93D60" w:rsidRPr="00CC2252" w:rsidRDefault="00E93D60" w:rsidP="0030099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7954" w:rsidRDefault="00E93D60" w:rsidP="00A57954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225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Головні моделі виборчих кампаній.  </w:t>
      </w:r>
    </w:p>
    <w:p w:rsidR="00A57954" w:rsidRDefault="00A57954" w:rsidP="00A57954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5795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Передвиборча кампанія і способи попередньої </w:t>
      </w:r>
      <w:r w:rsidRPr="00A5795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Pr="00A57954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розкрутки</w:t>
      </w:r>
      <w:r w:rsidRPr="00A5795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кандид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ата.</w:t>
      </w:r>
    </w:p>
    <w:p w:rsidR="00A57954" w:rsidRPr="00A57954" w:rsidRDefault="00A57954" w:rsidP="00A57954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5795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Суть, засади та етапи виборчого процесу. </w:t>
      </w:r>
    </w:p>
    <w:p w:rsidR="00E93D60" w:rsidRPr="00CC2252" w:rsidRDefault="00E93D60" w:rsidP="00300995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225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Політична реклама у виборчому процесі. </w:t>
      </w:r>
    </w:p>
    <w:p w:rsidR="00E93D60" w:rsidRPr="00CC2252" w:rsidRDefault="00E93D60" w:rsidP="00300995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225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Засоби масової інформації у виборчому процесі. </w:t>
      </w:r>
    </w:p>
    <w:p w:rsidR="00E93D60" w:rsidRPr="00CC2252" w:rsidRDefault="00E93D60" w:rsidP="00300995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225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Фінанси та політичні вибори. </w:t>
      </w:r>
    </w:p>
    <w:p w:rsidR="00E93D60" w:rsidRPr="00CC2252" w:rsidRDefault="00E93D60" w:rsidP="00300995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225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Адміністративний ресурс на політичних виборах в Україні. </w:t>
      </w:r>
    </w:p>
    <w:p w:rsidR="00E93D60" w:rsidRPr="00CC2252" w:rsidRDefault="00E93D60" w:rsidP="00300995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225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Демагогія та популізм як виборча технологія. </w:t>
      </w:r>
    </w:p>
    <w:p w:rsidR="00E93D60" w:rsidRPr="00CC2252" w:rsidRDefault="00E93D60" w:rsidP="00300995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2252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Використовування «брудних технологій» під час виборів в Україні.</w:t>
      </w:r>
    </w:p>
    <w:p w:rsidR="00AB61D7" w:rsidRPr="00AB61D7" w:rsidRDefault="00E93D60" w:rsidP="00300995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22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Методики дослідження</w:t>
      </w:r>
      <w:r w:rsidR="00AB61D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іміджу партій та кандидатів.</w:t>
      </w:r>
    </w:p>
    <w:p w:rsidR="00E93D60" w:rsidRPr="00CC2252" w:rsidRDefault="00AB61D7" w:rsidP="00300995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Ефективність</w:t>
      </w:r>
      <w:r w:rsidR="00E93D60" w:rsidRPr="00CC22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імі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джевих технологій.</w:t>
      </w:r>
    </w:p>
    <w:p w:rsidR="00E93D60" w:rsidRPr="00CC2252" w:rsidRDefault="00E93D60" w:rsidP="00300995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2252">
        <w:rPr>
          <w:rFonts w:ascii="Times New Roman" w:eastAsia="Times New Roman" w:hAnsi="Times New Roman" w:cs="Times New Roman"/>
          <w:sz w:val="28"/>
          <w:szCs w:val="28"/>
          <w:lang w:eastAsia="uk-UA"/>
        </w:rPr>
        <w:t>Участь громадських організацій у виборах.</w:t>
      </w:r>
    </w:p>
    <w:p w:rsidR="007A3E3F" w:rsidRPr="00CC2252" w:rsidRDefault="00E93D60" w:rsidP="00300995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2252">
        <w:rPr>
          <w:rFonts w:ascii="Times New Roman" w:eastAsia="Times New Roman" w:hAnsi="Times New Roman" w:cs="Times New Roman"/>
          <w:sz w:val="28"/>
          <w:szCs w:val="28"/>
          <w:lang w:eastAsia="uk-UA"/>
        </w:rPr>
        <w:t>Екзіт-пол як один з методів протидії фальсифікації виборів та вивчення громадської думки.</w:t>
      </w:r>
    </w:p>
    <w:p w:rsidR="007A3E3F" w:rsidRPr="00CC2252" w:rsidRDefault="007A3E3F" w:rsidP="00300995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2252">
        <w:rPr>
          <w:rFonts w:ascii="Times New Roman" w:eastAsia="Times New Roman" w:hAnsi="Times New Roman" w:cs="Times New Roman"/>
          <w:sz w:val="28"/>
          <w:szCs w:val="28"/>
          <w:lang w:eastAsia="uk-UA"/>
        </w:rPr>
        <w:t>Насильницькі методи впливу на волевиявлення виборців.</w:t>
      </w:r>
    </w:p>
    <w:p w:rsidR="007A3E3F" w:rsidRPr="00CC2252" w:rsidRDefault="007A3E3F" w:rsidP="00300995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225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Маніпулятивні  способи впливу на виборців. </w:t>
      </w:r>
    </w:p>
    <w:p w:rsidR="007A3E3F" w:rsidRPr="00CC2252" w:rsidRDefault="007A3E3F" w:rsidP="00300995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225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Український досвід застосування </w:t>
      </w:r>
      <w:proofErr w:type="spellStart"/>
      <w:r w:rsidRPr="00CC2252">
        <w:rPr>
          <w:rFonts w:ascii="Times New Roman" w:eastAsia="Times New Roman" w:hAnsi="Times New Roman" w:cs="Times New Roman"/>
          <w:sz w:val="28"/>
          <w:szCs w:val="28"/>
          <w:lang w:eastAsia="uk-UA"/>
        </w:rPr>
        <w:t>екзит-полів</w:t>
      </w:r>
      <w:proofErr w:type="spellEnd"/>
      <w:r w:rsidRPr="00CC225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7A3E3F" w:rsidRPr="00CC2252" w:rsidRDefault="007A3E3F" w:rsidP="00300995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2252">
        <w:rPr>
          <w:rFonts w:ascii="Times New Roman" w:eastAsia="Times New Roman" w:hAnsi="Times New Roman" w:cs="Times New Roman"/>
          <w:sz w:val="28"/>
          <w:szCs w:val="28"/>
          <w:lang w:eastAsia="uk-UA"/>
        </w:rPr>
        <w:t>Вплив прогнозів на реальні результати виборів.</w:t>
      </w:r>
    </w:p>
    <w:p w:rsidR="007A3E3F" w:rsidRPr="00CC2252" w:rsidRDefault="007A3E3F" w:rsidP="00300995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225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Роль офіційних спостерігачів у проведенні демократичних виборів.</w:t>
      </w:r>
    </w:p>
    <w:p w:rsidR="007A3E3F" w:rsidRDefault="007A3E3F" w:rsidP="00300995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2252">
        <w:rPr>
          <w:rFonts w:ascii="Times New Roman" w:eastAsia="Times New Roman" w:hAnsi="Times New Roman" w:cs="Times New Roman"/>
          <w:sz w:val="28"/>
          <w:szCs w:val="28"/>
          <w:lang w:eastAsia="uk-UA"/>
        </w:rPr>
        <w:t>Способи протидії незаконному впливу на виборців.</w:t>
      </w:r>
    </w:p>
    <w:p w:rsidR="00300995" w:rsidRPr="00BE0BC1" w:rsidRDefault="00300995" w:rsidP="00300995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>В</w:t>
      </w:r>
      <w:r w:rsidRPr="00BE0BC1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>плив «</w:t>
      </w:r>
      <w:r w:rsidRPr="00BE0BC1">
        <w:rPr>
          <w:rFonts w:ascii="Times New Roman" w:eastAsiaTheme="minorEastAsia" w:hAnsi="Times New Roman" w:cs="Times New Roman"/>
          <w:iCs/>
          <w:sz w:val="28"/>
          <w:szCs w:val="28"/>
          <w:lang w:val="en-US" w:eastAsia="uk-UA"/>
        </w:rPr>
        <w:t>PR</w:t>
      </w:r>
      <w:r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>»</w:t>
      </w:r>
      <w:r w:rsidRPr="00BE0BC1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 xml:space="preserve"> на свідомість виборців.</w:t>
      </w:r>
    </w:p>
    <w:p w:rsidR="00300995" w:rsidRPr="00BE0BC1" w:rsidRDefault="00300995" w:rsidP="00300995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</w:t>
      </w:r>
      <w:r w:rsidRPr="00BE0BC1">
        <w:rPr>
          <w:rFonts w:ascii="Times New Roman" w:eastAsia="Times New Roman" w:hAnsi="Times New Roman" w:cs="Times New Roman"/>
          <w:sz w:val="28"/>
          <w:szCs w:val="28"/>
          <w:lang w:eastAsia="uk-UA"/>
        </w:rPr>
        <w:t>етоди політичних маніпуляцій.</w:t>
      </w:r>
    </w:p>
    <w:p w:rsidR="00300995" w:rsidRPr="00BE0BC1" w:rsidRDefault="00300995" w:rsidP="00300995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Методи та  класифікація чорного піару.</w:t>
      </w:r>
    </w:p>
    <w:p w:rsidR="00300995" w:rsidRPr="00BE0BC1" w:rsidRDefault="00300995" w:rsidP="00300995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Способи перешкоджання здійсненню виборчого права.</w:t>
      </w:r>
    </w:p>
    <w:p w:rsidR="00300995" w:rsidRPr="00A57954" w:rsidRDefault="00300995" w:rsidP="00A57954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BE0B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Види досліджень та методи прогнозування в електоральній соціології.</w:t>
      </w:r>
    </w:p>
    <w:p w:rsidR="00AA08F9" w:rsidRPr="00CC2252" w:rsidRDefault="00AA08F9" w:rsidP="00300995">
      <w:pPr>
        <w:spacing w:after="0" w:line="360" w:lineRule="auto"/>
        <w:jc w:val="both"/>
        <w:rPr>
          <w:sz w:val="28"/>
          <w:szCs w:val="28"/>
        </w:rPr>
      </w:pPr>
    </w:p>
    <w:sectPr w:rsidR="00AA08F9" w:rsidRPr="00CC2252" w:rsidSect="0080181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722E6"/>
    <w:multiLevelType w:val="hybridMultilevel"/>
    <w:tmpl w:val="7D300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051605"/>
    <w:multiLevelType w:val="hybridMultilevel"/>
    <w:tmpl w:val="AFD64FE6"/>
    <w:lvl w:ilvl="0" w:tplc="7E82CB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B74283"/>
    <w:multiLevelType w:val="hybridMultilevel"/>
    <w:tmpl w:val="8472A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6227EF"/>
    <w:multiLevelType w:val="hybridMultilevel"/>
    <w:tmpl w:val="C1D2208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9D0564"/>
    <w:multiLevelType w:val="hybridMultilevel"/>
    <w:tmpl w:val="E33C1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6A1968"/>
    <w:rsid w:val="00300995"/>
    <w:rsid w:val="00375C6F"/>
    <w:rsid w:val="006A1968"/>
    <w:rsid w:val="007A3E3F"/>
    <w:rsid w:val="00801818"/>
    <w:rsid w:val="00A57954"/>
    <w:rsid w:val="00AA08F9"/>
    <w:rsid w:val="00AB61D7"/>
    <w:rsid w:val="00B22BDC"/>
    <w:rsid w:val="00CC2252"/>
    <w:rsid w:val="00E93D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D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D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777</cp:lastModifiedBy>
  <cp:revision>2</cp:revision>
  <dcterms:created xsi:type="dcterms:W3CDTF">2012-11-12T01:24:00Z</dcterms:created>
  <dcterms:modified xsi:type="dcterms:W3CDTF">2012-11-12T01:24:00Z</dcterms:modified>
</cp:coreProperties>
</file>